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5D" w:rsidRPr="0094638F" w:rsidRDefault="0094638F" w:rsidP="00143FF7">
      <w:pPr>
        <w:ind w:left="0"/>
        <w:rPr>
          <w:sz w:val="44"/>
          <w:szCs w:val="44"/>
        </w:rPr>
      </w:pPr>
      <w:r w:rsidRPr="0094638F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-1111885</wp:posOffset>
            </wp:positionH>
            <wp:positionV relativeFrom="paragraph">
              <wp:posOffset>-540385</wp:posOffset>
            </wp:positionV>
            <wp:extent cx="7600950" cy="1992630"/>
            <wp:effectExtent l="19050" t="0" r="0" b="0"/>
            <wp:wrapSquare wrapText="bothSides"/>
            <wp:docPr id="4" name="Рисунок 3" descr="Шапка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_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95D" w:rsidRPr="0094638F" w:rsidRDefault="00D0395D" w:rsidP="00143FF7">
      <w:pPr>
        <w:ind w:left="0"/>
        <w:rPr>
          <w:sz w:val="44"/>
          <w:szCs w:val="44"/>
        </w:rPr>
      </w:pPr>
    </w:p>
    <w:p w:rsidR="0094638F" w:rsidRDefault="005D6C60" w:rsidP="0094638F">
      <w:pPr>
        <w:spacing w:line="360" w:lineRule="auto"/>
        <w:ind w:left="0"/>
        <w:rPr>
          <w:rFonts w:ascii="Nimrod" w:hAnsi="Nimrod"/>
          <w:color w:val="4F81BD" w:themeColor="accent1"/>
          <w:sz w:val="44"/>
          <w:szCs w:val="44"/>
        </w:rPr>
      </w:pPr>
      <w:r>
        <w:rPr>
          <w:rFonts w:ascii="Nimrod" w:hAnsi="Nimrod"/>
          <w:color w:val="4F81BD" w:themeColor="accent1"/>
          <w:sz w:val="44"/>
          <w:szCs w:val="44"/>
        </w:rPr>
        <w:t>ПРЕСС-КИТ</w:t>
      </w: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ROSSET</w:t>
      </w:r>
      <w:r>
        <w:rPr>
          <w:rFonts w:ascii="Times New Roman" w:hAnsi="Times New Roman" w:cs="Times New Roman"/>
          <w:b/>
          <w:sz w:val="24"/>
          <w:szCs w:val="24"/>
        </w:rPr>
        <w:t xml:space="preserve"> – лидер индустрии</w:t>
      </w:r>
    </w:p>
    <w:p w:rsidR="005D6C60" w:rsidRPr="005D6C60" w:rsidRDefault="005D6C60" w:rsidP="005D6C60">
      <w:pPr>
        <w:pStyle w:val="a9"/>
        <w:rPr>
          <w:rFonts w:ascii="Franklin Gothic Book" w:hAnsi="Franklin Gothic Book"/>
          <w:sz w:val="24"/>
          <w:szCs w:val="24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 xml:space="preserve"> «Краснокамский завод металлических сеток», торговая марка </w:t>
      </w:r>
      <w:r w:rsidRPr="005D6C60">
        <w:rPr>
          <w:rFonts w:ascii="Franklin Gothic Book" w:hAnsi="Franklin Gothic Book" w:cs="Times New Roman"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sz w:val="24"/>
          <w:szCs w:val="24"/>
        </w:rPr>
        <w:t xml:space="preserve">, ведет свою историю с 1942 года. Сегодня </w:t>
      </w:r>
      <w:r w:rsidRPr="005D6C60">
        <w:rPr>
          <w:rFonts w:ascii="Franklin Gothic Book" w:hAnsi="Franklin Gothic Book" w:cs="Times New Roman"/>
          <w:sz w:val="24"/>
          <w:szCs w:val="24"/>
          <w:lang w:val="en-GB"/>
        </w:rPr>
        <w:t>ROSSET</w:t>
      </w:r>
      <w:r w:rsidRPr="005D6C60">
        <w:rPr>
          <w:rFonts w:ascii="Franklin Gothic Book" w:hAnsi="Franklin Gothic Book" w:cs="Times New Roman"/>
          <w:sz w:val="24"/>
          <w:szCs w:val="24"/>
        </w:rPr>
        <w:t xml:space="preserve"> - лидер в разработке, производстве и обслуживании сеток, востребованных большинством отраслей реального сектора экономики. Ежегодно на предприятии производится и реализуется более 200 000 кв. м промышленных сеток.</w:t>
      </w:r>
    </w:p>
    <w:p w:rsidR="005D6C60" w:rsidRPr="005D6C60" w:rsidRDefault="005D6C60" w:rsidP="005D6C60">
      <w:pPr>
        <w:pStyle w:val="a9"/>
        <w:rPr>
          <w:rFonts w:ascii="Franklin Gothic Book" w:hAnsi="Franklin Gothic Book"/>
          <w:sz w:val="24"/>
          <w:szCs w:val="24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Предприятие является единственным в своей отрасли в России и странах СНГ и одним из крупнейших в Европе. В парке оборудования есть станки, не имеющие аналогов в мире и позволяющие производить сетки до 72 м в длину и 11,5 м в ширину. Руководство компании с 2004 года реализует инвестиционную программу по модернизации производства и освоению новых видов продукции. В частности, введена в эксплуатацию технологическая линия по производству «сложных» многослойных синтетических сеток. </w:t>
      </w:r>
    </w:p>
    <w:p w:rsidR="005D6C60" w:rsidRPr="005D6C60" w:rsidRDefault="005D6C60" w:rsidP="005D6C60">
      <w:pPr>
        <w:pStyle w:val="a9"/>
        <w:rPr>
          <w:rFonts w:ascii="Franklin Gothic Book" w:hAnsi="Franklin Gothic Book"/>
          <w:sz w:val="24"/>
          <w:szCs w:val="24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>Кроме того, на заводе работает волочильный цех, где изготавливается проволока из сплавов цветных металлов и оказываются услуги по волочению из сырья заказчика.</w:t>
      </w: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Клиенты</w:t>
      </w:r>
    </w:p>
    <w:p w:rsidR="005D6C60" w:rsidRPr="005D6C60" w:rsidRDefault="005D6C60" w:rsidP="005D6C60">
      <w:pPr>
        <w:pStyle w:val="a9"/>
        <w:spacing w:after="0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Наша компания заинтересована в долгосрочном сотрудничестве с надежными партнерами и готова предложить высокое качество обслуживания клиентов.</w:t>
      </w:r>
    </w:p>
    <w:p w:rsidR="005D6C60" w:rsidRPr="005D6C60" w:rsidRDefault="005D6C60" w:rsidP="005D6C60">
      <w:pPr>
        <w:pStyle w:val="a9"/>
        <w:spacing w:after="0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За время работы клиентами нашего завода стали более 1000 компаний.</w:t>
      </w:r>
    </w:p>
    <w:p w:rsidR="005D6C60" w:rsidRPr="005D6C60" w:rsidRDefault="005D6C60" w:rsidP="005D6C60">
      <w:pPr>
        <w:pStyle w:val="a9"/>
        <w:spacing w:after="0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Завод производит продукцию для целлюлозно-бумажной, деревообрабатывающей,</w:t>
      </w:r>
      <w:r w:rsidRPr="00E54850">
        <w:rPr>
          <w:rFonts w:ascii="Franklin Gothic Book" w:hAnsi="Franklin Gothic Book" w:cs="Times New Roman"/>
          <w:color w:val="000000"/>
          <w:sz w:val="24"/>
          <w:szCs w:val="24"/>
        </w:rPr>
        <w:t xml:space="preserve">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строительной, горнодобывающей, химической, нефтегазовой, угольной, пищевой промышленности, коммунального и сельского хозяйства.</w:t>
      </w:r>
    </w:p>
    <w:p w:rsidR="005D6C60" w:rsidRPr="005D6C60" w:rsidRDefault="005D6C60" w:rsidP="005D6C60">
      <w:pPr>
        <w:pStyle w:val="a9"/>
        <w:spacing w:after="0"/>
        <w:rPr>
          <w:rFonts w:ascii="Franklin Gothic Book" w:hAnsi="Franklin Gothic Book"/>
        </w:rPr>
      </w:pP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Целлюлозно-бумажным производствам предлагается полный комплект «одежды» для бумагоделательных машин - промышленных сеток качества зарубежных аналогов: формующих, сушильных и фильтровых по конкурентоспособным ценам.</w:t>
      </w:r>
    </w:p>
    <w:p w:rsidR="005D6C60" w:rsidRPr="005D6C60" w:rsidRDefault="005D6C60" w:rsidP="005D6C60">
      <w:pPr>
        <w:pStyle w:val="a9"/>
        <w:spacing w:after="0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 xml:space="preserve">Продолжая наращивать темпы производства, осваивать выпуск новых видов продукции, Краснокамский завод металлических сеток всегда гибко подходит к сотрудничеству с каждым заказчиком. Создавать и предлагать современный  продукт -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 кредо предприятия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  <w:lang w:val="en-GB"/>
        </w:rPr>
        <w:t>ROSSET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. Современный – значит не просто качественный товар, но и профессиональные консультации, от подбора рисунка и сырья до монтажа и постпродажного обслуживания.</w:t>
      </w:r>
    </w:p>
    <w:p w:rsidR="005D6C60" w:rsidRDefault="005D6C60" w:rsidP="005D6C60">
      <w:pPr>
        <w:pStyle w:val="a9"/>
        <w:spacing w:after="0"/>
      </w:pPr>
    </w:p>
    <w:p w:rsidR="00E54850" w:rsidRDefault="00E54850" w:rsidP="005D6C60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54850" w:rsidRDefault="00E54850" w:rsidP="005D6C60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E54850" w:rsidRDefault="00E54850" w:rsidP="005D6C60">
      <w:pPr>
        <w:pStyle w:val="a9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География поставок</w:t>
      </w:r>
    </w:p>
    <w:p w:rsidR="005D6C60" w:rsidRPr="005D6C60" w:rsidRDefault="005D6C60" w:rsidP="005D6C60">
      <w:pPr>
        <w:pStyle w:val="a9"/>
        <w:rPr>
          <w:rFonts w:ascii="Franklin Gothic Book" w:hAnsi="Franklin Gothic Book" w:cs="Times New Roman"/>
          <w:color w:val="000000"/>
          <w:sz w:val="24"/>
          <w:szCs w:val="24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География поставок продукции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 включает в себя </w:t>
      </w:r>
      <w:r w:rsidR="00E54850">
        <w:rPr>
          <w:rFonts w:ascii="Franklin Gothic Book" w:hAnsi="Franklin Gothic Book" w:cs="Times New Roman"/>
          <w:color w:val="000000"/>
          <w:sz w:val="24"/>
          <w:szCs w:val="24"/>
        </w:rPr>
        <w:t xml:space="preserve">не только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всю Россию.</w:t>
      </w:r>
      <w:r w:rsidR="00E54850" w:rsidRPr="00E54850">
        <w:rPr>
          <w:rFonts w:ascii="Franklin Gothic Book" w:hAnsi="Franklin Gothic Book" w:cs="Times New Roman"/>
          <w:color w:val="000000"/>
          <w:sz w:val="24"/>
          <w:szCs w:val="24"/>
        </w:rPr>
        <w:t xml:space="preserve">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Завод имеет большой опыт поставок в страны СНГ: Казахстан, Украину, Беларусь, Эстонию, Латвию, Литву. А также в страны дальнего зарубежья: Италию, Польшу, Швейцарию, Турцию, Китай, Иран, Египет, Тайвань, Иорданию, Израиль.</w:t>
      </w:r>
    </w:p>
    <w:p w:rsidR="005D6C60" w:rsidRPr="005D6C60" w:rsidRDefault="005D6C60" w:rsidP="005D6C60">
      <w:pPr>
        <w:pStyle w:val="a9"/>
        <w:rPr>
          <w:rFonts w:ascii="Franklin Gothic Book" w:hAnsi="Franklin Gothic Book" w:cs="Times New Roman"/>
          <w:sz w:val="24"/>
          <w:szCs w:val="24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Рынок сбыта промышленных сеток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 неуклонно расширяется, в том числе за счет увеличения доли присутствия в странах Азиатско – Тихоокеанского региона, а также в Европе.</w:t>
      </w: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Инновации</w:t>
      </w: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 xml:space="preserve">Специалисты </w:t>
      </w:r>
      <w:r w:rsidRPr="005D6C60">
        <w:rPr>
          <w:rFonts w:ascii="Franklin Gothic Book" w:hAnsi="Franklin Gothic Book" w:cs="Times New Roman"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sz w:val="24"/>
          <w:szCs w:val="24"/>
        </w:rPr>
        <w:t xml:space="preserve"> постоянно работают над совершенствованием сеток, а также создают новые продукты.</w:t>
      </w: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 xml:space="preserve">Одной из последних инновационных разработок </w:t>
      </w:r>
      <w:r w:rsidRPr="005D6C60">
        <w:rPr>
          <w:rFonts w:ascii="Franklin Gothic Book" w:hAnsi="Franklin Gothic Book" w:cs="Times New Roman"/>
          <w:sz w:val="24"/>
          <w:szCs w:val="24"/>
          <w:lang w:val="en-GB"/>
        </w:rPr>
        <w:t>ROSSET</w:t>
      </w:r>
      <w:r w:rsidRPr="005D6C60">
        <w:rPr>
          <w:rFonts w:ascii="Franklin Gothic Book" w:hAnsi="Franklin Gothic Book" w:cs="Times New Roman"/>
          <w:sz w:val="24"/>
          <w:szCs w:val="24"/>
        </w:rPr>
        <w:t xml:space="preserve"> стала каркасная сетка «РОСОМАХА», предназначенная для устройства временных дорог, взлетно-посадочных полос, технологических площадок, а также как амортизирующее покрытие для трубопроводов. «РОСОМАХА» не имеет аналогов в России. Инновационной разработкой «Росомаха» уже заинтересовалось Министерство обороны Российской Федерации и крупные нефтегазодобывающие предприятия – «Газпром» и «Транснефть». </w:t>
      </w: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Выставки и награды</w:t>
      </w: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bCs/>
          <w:sz w:val="24"/>
          <w:szCs w:val="24"/>
        </w:rPr>
        <w:t>Завод «</w:t>
      </w:r>
      <w:r w:rsidRPr="005D6C60">
        <w:rPr>
          <w:rFonts w:ascii="Franklin Gothic Book" w:hAnsi="Franklin Gothic Book" w:cs="Times New Roman"/>
          <w:bCs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bCs/>
          <w:sz w:val="24"/>
          <w:szCs w:val="24"/>
        </w:rPr>
        <w:t>» является постоянным участником межотраслевых выставок «</w:t>
      </w:r>
      <w:r w:rsidRPr="005D6C60">
        <w:rPr>
          <w:rFonts w:ascii="Franklin Gothic Book" w:hAnsi="Franklin Gothic Book" w:cs="Times New Roman"/>
          <w:bCs/>
          <w:sz w:val="24"/>
          <w:szCs w:val="24"/>
          <w:lang w:val="en-US"/>
        </w:rPr>
        <w:t>Pap</w:t>
      </w:r>
      <w:r w:rsidRPr="005D6C60">
        <w:rPr>
          <w:rFonts w:ascii="Franklin Gothic Book" w:hAnsi="Franklin Gothic Book" w:cs="Times New Roman"/>
          <w:bCs/>
          <w:sz w:val="24"/>
          <w:szCs w:val="24"/>
        </w:rPr>
        <w:t>-</w:t>
      </w:r>
      <w:r w:rsidRPr="005D6C60">
        <w:rPr>
          <w:rFonts w:ascii="Franklin Gothic Book" w:hAnsi="Franklin Gothic Book" w:cs="Times New Roman"/>
          <w:bCs/>
          <w:sz w:val="24"/>
          <w:szCs w:val="24"/>
          <w:lang w:val="en-US"/>
        </w:rPr>
        <w:t>For</w:t>
      </w:r>
      <w:r w:rsidRPr="005D6C60">
        <w:rPr>
          <w:rFonts w:ascii="Franklin Gothic Book" w:hAnsi="Franklin Gothic Book" w:cs="Times New Roman"/>
          <w:bCs/>
          <w:sz w:val="24"/>
          <w:szCs w:val="24"/>
        </w:rPr>
        <w:t xml:space="preserve"> </w:t>
      </w:r>
      <w:r w:rsidRPr="005D6C60">
        <w:rPr>
          <w:rFonts w:ascii="Franklin Gothic Book" w:hAnsi="Franklin Gothic Book" w:cs="Times New Roman"/>
          <w:bCs/>
          <w:sz w:val="24"/>
          <w:szCs w:val="24"/>
          <w:lang w:val="en-US"/>
        </w:rPr>
        <w:t>Russia</w:t>
      </w:r>
      <w:r w:rsidRPr="005D6C60">
        <w:rPr>
          <w:rFonts w:ascii="Franklin Gothic Book" w:hAnsi="Franklin Gothic Book" w:cs="Times New Roman"/>
          <w:bCs/>
          <w:sz w:val="24"/>
          <w:szCs w:val="24"/>
        </w:rPr>
        <w:t>» в Санкт-Петербурге.</w:t>
      </w: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bCs/>
          <w:sz w:val="24"/>
          <w:szCs w:val="24"/>
        </w:rPr>
        <w:t xml:space="preserve">В феврале 2015 года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ОАО «Краснокамский завод металлических сеток» стал финалистом престижной российской премии «Бизнес-Успех» в номинации «Лучший проект в сфере импортозамещения». </w:t>
      </w:r>
    </w:p>
    <w:p w:rsidR="005D6C60" w:rsidRDefault="005D6C60" w:rsidP="005D6C60">
      <w:pPr>
        <w:pStyle w:val="a9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Профессиональное сообщество</w:t>
      </w:r>
    </w:p>
    <w:p w:rsidR="005D6C60" w:rsidRPr="005D6C60" w:rsidRDefault="005D6C60" w:rsidP="005D6C60">
      <w:pPr>
        <w:pStyle w:val="a9"/>
        <w:rPr>
          <w:rFonts w:ascii="Franklin Gothic Book" w:hAnsi="Franklin Gothic Book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Основные потребители нашей продукции -  предприятия целлюлозно-бумажной промышленности. В связи с этим важно отметить, что  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  <w:lang w:val="en-US"/>
        </w:rPr>
        <w:t>ROSSET</w:t>
      </w: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 xml:space="preserve"> является членом Российской Ассоциации организаций и предприятий целлюлозно-бумажной промышленности (РАО БУМПРОМ).</w:t>
      </w:r>
    </w:p>
    <w:p w:rsidR="005D6C60" w:rsidRPr="005D6C60" w:rsidRDefault="005D6C60" w:rsidP="005D6C60">
      <w:pPr>
        <w:pStyle w:val="a9"/>
        <w:rPr>
          <w:rFonts w:ascii="Franklin Gothic Book" w:hAnsi="Franklin Gothic Book" w:cs="Times New Roman"/>
          <w:color w:val="000000"/>
          <w:sz w:val="24"/>
          <w:szCs w:val="24"/>
        </w:rPr>
      </w:pPr>
      <w:r w:rsidRPr="005D6C60">
        <w:rPr>
          <w:rFonts w:ascii="Franklin Gothic Book" w:hAnsi="Franklin Gothic Book" w:cs="Times New Roman"/>
          <w:color w:val="000000"/>
          <w:sz w:val="24"/>
          <w:szCs w:val="24"/>
        </w:rPr>
        <w:t>РАО БУМПРОМ – это некоммерческая организация, стратегическая цель которой заключается в гармонизации интересов отраслевого бизнес-сообщества и власти, общества и науки.</w:t>
      </w:r>
    </w:p>
    <w:p w:rsidR="005D6C60" w:rsidRDefault="005D6C60" w:rsidP="005D6C60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83878">
        <w:rPr>
          <w:rFonts w:ascii="Times New Roman" w:hAnsi="Times New Roman" w:cs="Times New Roman"/>
          <w:b/>
          <w:sz w:val="28"/>
          <w:szCs w:val="28"/>
        </w:rPr>
        <w:t>Качество</w:t>
      </w:r>
    </w:p>
    <w:p w:rsidR="0094638F" w:rsidRPr="0094638F" w:rsidRDefault="005D6C60" w:rsidP="00A90665">
      <w:pPr>
        <w:pStyle w:val="a9"/>
        <w:rPr>
          <w:rFonts w:ascii="Nimrod" w:hAnsi="Nimrod"/>
          <w:color w:val="4F81BD" w:themeColor="accent1"/>
          <w:sz w:val="44"/>
          <w:szCs w:val="44"/>
        </w:rPr>
      </w:pPr>
      <w:r w:rsidRPr="005D6C60">
        <w:rPr>
          <w:rFonts w:ascii="Franklin Gothic Book" w:hAnsi="Franklin Gothic Book" w:cs="Times New Roman"/>
          <w:sz w:val="24"/>
          <w:szCs w:val="24"/>
        </w:rPr>
        <w:t xml:space="preserve">Краснокамский завода металлических сеток дорожит своей репутацией, которая сформировалась за десятилетия успешной деятельности. Поэтому к качеству выпускаемой продукции предъявляются самые высокие требования. Предприятие прошло сертификацию на использование международной системы менеджмента качества </w:t>
      </w:r>
      <w:r w:rsidRPr="005D6C60">
        <w:rPr>
          <w:rFonts w:ascii="Franklin Gothic Book" w:hAnsi="Franklin Gothic Book" w:cs="Times New Roman"/>
          <w:sz w:val="24"/>
          <w:szCs w:val="24"/>
          <w:lang w:val="en-US"/>
        </w:rPr>
        <w:t>ISO</w:t>
      </w:r>
      <w:r w:rsidRPr="005D6C60">
        <w:rPr>
          <w:rFonts w:ascii="Franklin Gothic Book" w:hAnsi="Franklin Gothic Book" w:cs="Times New Roman"/>
          <w:sz w:val="24"/>
          <w:szCs w:val="24"/>
        </w:rPr>
        <w:t xml:space="preserve"> 9001:2008. На сегодняшний день завод оснащен передовым оборудованием ведущих мировых производителей.</w:t>
      </w:r>
    </w:p>
    <w:p w:rsidR="00AB5550" w:rsidRPr="0094638F" w:rsidRDefault="00AB5550" w:rsidP="00143FF7">
      <w:pPr>
        <w:ind w:left="0"/>
        <w:rPr>
          <w:sz w:val="44"/>
          <w:szCs w:val="44"/>
        </w:rPr>
      </w:pPr>
    </w:p>
    <w:p w:rsidR="00AB5550" w:rsidRPr="0094638F" w:rsidRDefault="00AB5550" w:rsidP="00143FF7">
      <w:pPr>
        <w:ind w:left="0"/>
        <w:rPr>
          <w:sz w:val="44"/>
          <w:szCs w:val="44"/>
        </w:rPr>
      </w:pPr>
    </w:p>
    <w:p w:rsidR="00AB5550" w:rsidRPr="0094638F" w:rsidRDefault="00AB5550" w:rsidP="00143FF7">
      <w:pPr>
        <w:ind w:left="0"/>
        <w:rPr>
          <w:sz w:val="44"/>
          <w:szCs w:val="44"/>
        </w:rPr>
      </w:pPr>
    </w:p>
    <w:p w:rsidR="00421C33" w:rsidRDefault="00421C33" w:rsidP="00143FF7">
      <w:pPr>
        <w:ind w:left="0"/>
      </w:pPr>
    </w:p>
    <w:sectPr w:rsidR="00421C33" w:rsidSect="0094638F">
      <w:footerReference w:type="default" r:id="rId8"/>
      <w:pgSz w:w="11906" w:h="16838"/>
      <w:pgMar w:top="0" w:right="851" w:bottom="284" w:left="1276" w:header="709" w:footer="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1AC" w:rsidRDefault="00E101AC" w:rsidP="00421C33">
      <w:pPr>
        <w:spacing w:line="240" w:lineRule="auto"/>
      </w:pPr>
      <w:r>
        <w:separator/>
      </w:r>
    </w:p>
  </w:endnote>
  <w:endnote w:type="continuationSeparator" w:id="1">
    <w:p w:rsidR="00E101AC" w:rsidRDefault="00E101AC" w:rsidP="0042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imrod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F" w:rsidRDefault="00D44BDA" w:rsidP="00150C4E">
    <w:pPr>
      <w:ind w:left="0"/>
      <w:rPr>
        <w:rFonts w:ascii="Franklin Gothic Demi" w:hAnsi="Franklin Gothic Demi"/>
        <w:sz w:val="18"/>
        <w:szCs w:val="18"/>
      </w:rPr>
    </w:pPr>
    <w:r w:rsidRPr="00D44BDA">
      <w:rPr>
        <w:rFonts w:ascii="Franklin Gothic Demi" w:hAnsi="Franklin Gothic Demi"/>
        <w:sz w:val="18"/>
        <w:szCs w:val="18"/>
      </w:rPr>
      <w:pict>
        <v:rect id="_x0000_i1025" style="width:0;height:1.5pt" o:hralign="center" o:hrstd="t" o:hr="t" fillcolor="gray" stroked="f"/>
      </w:pict>
    </w:r>
  </w:p>
  <w:p w:rsidR="0094638F" w:rsidRDefault="0094638F" w:rsidP="00150C4E">
    <w:pPr>
      <w:ind w:left="0"/>
      <w:rPr>
        <w:rFonts w:ascii="Franklin Gothic Demi" w:hAnsi="Franklin Gothic Demi"/>
        <w:sz w:val="18"/>
        <w:szCs w:val="18"/>
      </w:rPr>
    </w:pPr>
    <w:r>
      <w:rPr>
        <w:rFonts w:ascii="Franklin Gothic Demi" w:hAnsi="Franklin Gothic Demi"/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109220</wp:posOffset>
          </wp:positionV>
          <wp:extent cx="550545" cy="548640"/>
          <wp:effectExtent l="19050" t="0" r="1905" b="0"/>
          <wp:wrapSquare wrapText="bothSides"/>
          <wp:docPr id="2" name="Рисунок 1" descr="Znak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0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545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C4E">
      <w:rPr>
        <w:rFonts w:ascii="Franklin Gothic Demi" w:hAnsi="Franklin Gothic Demi"/>
        <w:sz w:val="18"/>
        <w:szCs w:val="18"/>
      </w:rPr>
      <w:t>ОАО «Краснокамский завод металлических сеток»</w:t>
    </w:r>
  </w:p>
  <w:p w:rsidR="0094638F" w:rsidRDefault="00D44BDA" w:rsidP="00150C4E">
    <w:pPr>
      <w:ind w:left="0"/>
      <w:rPr>
        <w:rFonts w:ascii="Franklin Gothic Demi" w:hAnsi="Franklin Gothic Demi"/>
        <w:sz w:val="18"/>
        <w:szCs w:val="18"/>
      </w:rPr>
    </w:pPr>
    <w:r>
      <w:rPr>
        <w:rFonts w:ascii="Franklin Gothic Demi" w:hAnsi="Franklin Gothic Demi"/>
        <w:noProof/>
        <w:sz w:val="18"/>
        <w:szCs w:val="18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217.9pt;margin-top:10.15pt;width:89pt;height:31.3pt;z-index:251661312" stroked="f">
          <v:textbox style="mso-next-textbox:#_x0000_s5124">
            <w:txbxContent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office@rosset-kzms.ru</w:t>
                </w:r>
              </w:p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  <w:t>www.rosset-kzms.ru</w:t>
                </w:r>
              </w:p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</w:p>
              <w:p w:rsidR="0094638F" w:rsidRPr="00782241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  <w:lang w:val="en-US"/>
                  </w:rPr>
                </w:pPr>
              </w:p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</w:pPr>
              </w:p>
            </w:txbxContent>
          </v:textbox>
        </v:shape>
      </w:pict>
    </w:r>
    <w:r>
      <w:rPr>
        <w:rFonts w:ascii="Franklin Gothic Demi" w:hAnsi="Franklin Gothic Demi"/>
        <w:noProof/>
        <w:sz w:val="18"/>
        <w:szCs w:val="18"/>
        <w:lang w:eastAsia="ru-RU"/>
      </w:rPr>
      <w:pict>
        <v:shape id="_x0000_s5123" type="#_x0000_t202" style="position:absolute;margin-left:125.3pt;margin-top:10.15pt;width:96.4pt;height:31.3pt;z-index:251660288" stroked="f">
          <v:textbox style="mso-next-textbox:#_x0000_s5123">
            <w:txbxContent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</w:rPr>
                  <w:t>Тел. (34273) 2-03-04</w:t>
                </w:r>
              </w:p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</w:rPr>
                </w:pPr>
                <w:r>
                  <w:rPr>
                    <w:rFonts w:ascii="Franklin Gothic Book" w:hAnsi="Franklin Gothic Book"/>
                    <w:sz w:val="16"/>
                    <w:szCs w:val="16"/>
                  </w:rPr>
                  <w:t>Факс (34273) 2-03-74</w:t>
                </w:r>
              </w:p>
              <w:p w:rsidR="0094638F" w:rsidRPr="00150C4E" w:rsidRDefault="0094638F" w:rsidP="00782241">
                <w:pPr>
                  <w:pBdr>
                    <w:left w:val="single" w:sz="4" w:space="4" w:color="auto"/>
                  </w:pBdr>
                  <w:ind w:left="0"/>
                  <w:rPr>
                    <w:rFonts w:ascii="Franklin Gothic Book" w:hAnsi="Franklin Gothic Book"/>
                    <w:sz w:val="16"/>
                    <w:szCs w:val="16"/>
                  </w:rPr>
                </w:pPr>
              </w:p>
              <w:p w:rsidR="0094638F" w:rsidRDefault="0094638F" w:rsidP="00782241">
                <w:pPr>
                  <w:pBdr>
                    <w:left w:val="single" w:sz="4" w:space="4" w:color="auto"/>
                  </w:pBdr>
                  <w:ind w:left="0"/>
                </w:pPr>
              </w:p>
            </w:txbxContent>
          </v:textbox>
        </v:shape>
      </w:pict>
    </w:r>
    <w:r>
      <w:rPr>
        <w:rFonts w:ascii="Franklin Gothic Demi" w:hAnsi="Franklin Gothic Demi"/>
        <w:noProof/>
        <w:sz w:val="18"/>
        <w:szCs w:val="18"/>
        <w:lang w:eastAsia="ru-RU"/>
      </w:rPr>
      <w:pict>
        <v:shape id="_x0000_s5121" type="#_x0000_t202" style="position:absolute;margin-left:-8.05pt;margin-top:10.15pt;width:140.25pt;height:31.3pt;z-index:251658240" stroked="f">
          <v:textbox style="mso-next-textbox:#_x0000_s5121">
            <w:txbxContent>
              <w:p w:rsidR="0094638F" w:rsidRPr="00150C4E" w:rsidRDefault="0094638F" w:rsidP="00782241">
                <w:pPr>
                  <w:ind w:left="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150C4E">
                  <w:rPr>
                    <w:rFonts w:ascii="Franklin Gothic Book" w:hAnsi="Franklin Gothic Book"/>
                    <w:sz w:val="16"/>
                    <w:szCs w:val="16"/>
                  </w:rPr>
                  <w:t xml:space="preserve">Россия, Пермский край, 617060 </w:t>
                </w:r>
              </w:p>
              <w:p w:rsidR="0094638F" w:rsidRPr="00150C4E" w:rsidRDefault="0094638F" w:rsidP="00782241">
                <w:pPr>
                  <w:ind w:left="0"/>
                  <w:rPr>
                    <w:rFonts w:ascii="Franklin Gothic Book" w:hAnsi="Franklin Gothic Book"/>
                    <w:sz w:val="16"/>
                    <w:szCs w:val="16"/>
                  </w:rPr>
                </w:pPr>
                <w:r w:rsidRPr="00150C4E">
                  <w:rPr>
                    <w:rFonts w:ascii="Franklin Gothic Book" w:hAnsi="Franklin Gothic Book"/>
                    <w:sz w:val="16"/>
                    <w:szCs w:val="16"/>
                  </w:rPr>
                  <w:t>г. Краснокамск, ул. Шоссейная, 23</w:t>
                </w:r>
                <w:r>
                  <w:rPr>
                    <w:rFonts w:ascii="Franklin Gothic Book" w:hAnsi="Franklin Gothic Book"/>
                    <w:sz w:val="16"/>
                    <w:szCs w:val="16"/>
                  </w:rPr>
                  <w:t xml:space="preserve">  </w:t>
                </w:r>
              </w:p>
              <w:p w:rsidR="0094638F" w:rsidRDefault="0094638F">
                <w:pPr>
                  <w:ind w:left="0"/>
                </w:pPr>
              </w:p>
            </w:txbxContent>
          </v:textbox>
        </v:shape>
      </w:pict>
    </w:r>
  </w:p>
  <w:p w:rsidR="0094638F" w:rsidRDefault="0094638F" w:rsidP="00421C33">
    <w:pPr>
      <w:pStyle w:val="a7"/>
      <w:ind w:left="0"/>
    </w:pPr>
  </w:p>
  <w:p w:rsidR="0094638F" w:rsidRDefault="0094638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1AC" w:rsidRDefault="00E101AC" w:rsidP="00421C33">
      <w:pPr>
        <w:spacing w:line="240" w:lineRule="auto"/>
      </w:pPr>
      <w:r>
        <w:separator/>
      </w:r>
    </w:p>
  </w:footnote>
  <w:footnote w:type="continuationSeparator" w:id="1">
    <w:p w:rsidR="00E101AC" w:rsidRDefault="00E101AC" w:rsidP="00421C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170"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143FF7"/>
    <w:rsid w:val="000D0ED6"/>
    <w:rsid w:val="00143FF7"/>
    <w:rsid w:val="00150C4E"/>
    <w:rsid w:val="001B3E4C"/>
    <w:rsid w:val="001F0E87"/>
    <w:rsid w:val="0021086B"/>
    <w:rsid w:val="00227FEF"/>
    <w:rsid w:val="00390E06"/>
    <w:rsid w:val="00421C33"/>
    <w:rsid w:val="004A28FB"/>
    <w:rsid w:val="004F4B4F"/>
    <w:rsid w:val="004F7368"/>
    <w:rsid w:val="005D6C60"/>
    <w:rsid w:val="00621AEA"/>
    <w:rsid w:val="00631D20"/>
    <w:rsid w:val="00731EE0"/>
    <w:rsid w:val="00782241"/>
    <w:rsid w:val="008B341D"/>
    <w:rsid w:val="008E5994"/>
    <w:rsid w:val="0094638F"/>
    <w:rsid w:val="00952A36"/>
    <w:rsid w:val="00A90665"/>
    <w:rsid w:val="00AB5550"/>
    <w:rsid w:val="00D0395D"/>
    <w:rsid w:val="00D44BDA"/>
    <w:rsid w:val="00E101AC"/>
    <w:rsid w:val="00E54850"/>
    <w:rsid w:val="00FC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20" w:lineRule="exact"/>
        <w:ind w:lef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7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7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1C3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1C33"/>
  </w:style>
  <w:style w:type="paragraph" w:styleId="a7">
    <w:name w:val="footer"/>
    <w:basedOn w:val="a"/>
    <w:link w:val="a8"/>
    <w:uiPriority w:val="99"/>
    <w:unhideWhenUsed/>
    <w:rsid w:val="00421C3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C33"/>
  </w:style>
  <w:style w:type="paragraph" w:customStyle="1" w:styleId="a9">
    <w:name w:val="Базовый"/>
    <w:rsid w:val="005D6C60"/>
    <w:pPr>
      <w:tabs>
        <w:tab w:val="left" w:pos="709"/>
      </w:tabs>
      <w:suppressAutoHyphens/>
      <w:spacing w:after="200" w:line="276" w:lineRule="atLeast"/>
      <w:ind w:left="0"/>
    </w:pPr>
    <w:rPr>
      <w:rFonts w:ascii="Calibri" w:eastAsia="Lucida Sans Unicode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865DF-11A6-4655-B8A4-6FBB2A39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Alena</cp:lastModifiedBy>
  <cp:revision>5</cp:revision>
  <dcterms:created xsi:type="dcterms:W3CDTF">2015-04-27T08:38:00Z</dcterms:created>
  <dcterms:modified xsi:type="dcterms:W3CDTF">2015-04-27T08:43:00Z</dcterms:modified>
</cp:coreProperties>
</file>